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41" w:tblpY="649"/>
        <w:tblOverlap w:val="never"/>
        <w:tblW w:w="86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49"/>
        <w:gridCol w:w="2640"/>
        <w:gridCol w:w="1410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eastAsia="zh-CN"/>
              </w:rPr>
              <w:t>归档电子文件移交、接收登记表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载体编号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容量（GB)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移交单位：                           移交人：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接收单位：                           接收人：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6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移交时间：      年      月      日</w:t>
            </w:r>
          </w:p>
        </w:tc>
      </w:tr>
    </w:tbl>
    <w:p>
      <w:pPr>
        <w:spacing w:line="600" w:lineRule="exact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  <w14:textOutline w14:w="5448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附件6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2VjM2Y4NWYzNjIzOWMyOTAwNDRiYWIxNmQ1NDIifQ=="/>
  </w:docVars>
  <w:rsids>
    <w:rsidRoot w:val="00000000"/>
    <w:rsid w:val="485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2023-06-09T08:53:10Z</dcterms:created>
  <dc:creator>Administrator</dc:creator>
  <cp:lastModifiedBy>Administrator</cp:lastModifiedBy>
  <dcterms:modified xsi:type="dcterms:W3CDTF">2023-06-09T08:53:43Z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64D6DBA25B2842E38A90CBAE38D3B285_12</vt:lpwstr>
  </property>
</Properties>
</file>